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jc w:val="center"/>
        <w:rPr>
          <w:rFonts w:hint="default" w:ascii="Times New Roman" w:hAnsi="Times New Roman" w:cs="Times New Roman"/>
          <w:b/>
          <w:bCs/>
          <w:sz w:val="32"/>
          <w:szCs w:val="32"/>
          <w:lang w:val="bg-BG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  <w:lang w:val="bg-BG"/>
        </w:rPr>
        <w:t>САНДАНСКИ СУПЕР СПРИНТ ТРИАТЛОН</w:t>
      </w:r>
    </w:p>
    <w:p>
      <w:pPr>
        <w:wordWrap/>
        <w:jc w:val="both"/>
        <w:rPr>
          <w:rFonts w:hint="default" w:ascii="Times New Roman" w:hAnsi="Times New Roman" w:cs="Times New Roman"/>
          <w:b/>
          <w:bCs/>
          <w:sz w:val="32"/>
          <w:szCs w:val="32"/>
          <w:lang w:val="bg-BG"/>
        </w:rPr>
      </w:pPr>
    </w:p>
    <w:tbl>
      <w:tblPr>
        <w:tblStyle w:val="5"/>
        <w:tblW w:w="14166" w:type="dxa"/>
        <w:tblInd w:w="-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7"/>
        <w:gridCol w:w="9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Дата на провеждане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25 май 2019 година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Място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Плувен басейн на спортен интернат - Сандаски и парк “Св. Врач”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Дистанции и възрастови категории</w:t>
            </w:r>
          </w:p>
        </w:tc>
        <w:tc>
          <w:tcPr>
            <w:tcW w:w="9879" w:type="dxa"/>
          </w:tcPr>
          <w:p>
            <w:pPr>
              <w:widowControl w:val="0"/>
              <w:numPr>
                <w:ilvl w:val="0"/>
                <w:numId w:val="0"/>
              </w:numPr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Дистанция: 300 м плуване - 8 км колоездене - 2 км бягане</w:t>
            </w:r>
          </w:p>
          <w:p>
            <w:pPr>
              <w:widowControl w:val="0"/>
              <w:numPr>
                <w:ilvl w:val="0"/>
                <w:numId w:val="0"/>
              </w:numPr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Възрастови групи:          </w:t>
            </w:r>
          </w:p>
          <w:p>
            <w:pPr>
              <w:widowControl w:val="0"/>
              <w:numPr>
                <w:ilvl w:val="0"/>
                <w:numId w:val="0"/>
              </w:numPr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4 в. група (родени 2000/1/2/3)                </w:t>
            </w:r>
          </w:p>
          <w:p>
            <w:pPr>
              <w:widowControl w:val="0"/>
              <w:numPr>
                <w:ilvl w:val="0"/>
                <w:numId w:val="0"/>
              </w:numPr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5 в. група (родени 2001 и преди)     </w:t>
            </w:r>
          </w:p>
          <w:p>
            <w:pPr>
              <w:widowControl w:val="0"/>
              <w:numPr>
                <w:ilvl w:val="0"/>
                <w:numId w:val="0"/>
              </w:numPr>
              <w:wordWrap/>
              <w:spacing w:line="24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Право на участие по желание имат и състезатели, попадащи в:</w:t>
            </w:r>
          </w:p>
          <w:p>
            <w:pPr>
              <w:widowControl w:val="0"/>
              <w:numPr>
                <w:ilvl w:val="0"/>
                <w:numId w:val="0"/>
              </w:numPr>
              <w:wordWrap/>
              <w:spacing w:line="24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 3 в. група (родени 2006/2007)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Такса участие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*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24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30 лв</w:t>
            </w:r>
          </w:p>
          <w:p>
            <w:pPr>
              <w:widowControl w:val="0"/>
              <w:wordWrap/>
              <w:spacing w:line="24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*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 20% намаление за притежателите на заверени карти правоучастие/лиценз за 2019 година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Възможност за настаняване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*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Плувен интернат при цена 15 лв на легло и доплащане 15 лв за храна - общо 30 лв/човек/ден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*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 Ограничени места по реда на подаване на заявките и заплащане на пълната сума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7" w:type="dxa"/>
          </w:tcPr>
          <w:p>
            <w:pPr>
              <w:widowControl w:val="0"/>
              <w:wordWrap/>
              <w:spacing w:line="24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Регистрация за участие и заявки за настаняване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чрез е-мейл, изпратен до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fldChar w:fldCharType="begin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instrText xml:space="preserve"> HYPERLINK "mailto:burgastriathlon@gmail.com" </w:instrTex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fldChar w:fldCharType="separate"/>
            </w:r>
            <w:r>
              <w:rPr>
                <w:rStyle w:val="3"/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burgastriathlon@gmail.com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fldChar w:fldCharType="end"/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single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Заявката за участие съдържа: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single"/>
                <w:vertAlign w:val="baseline"/>
                <w:lang w:val="bg-BG"/>
              </w:rPr>
              <w:t>две имена и дата на раждане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bg-BG"/>
              </w:rPr>
              <w:t>За попадащите според годината на раждане едновременно във в. групи 4 и 5 изрично се посочва в коя възрастова група да бъдат класирани.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bg-BG"/>
              </w:rPr>
              <w:t>Заявка за настаняване: брой лица (състезатели и треньори)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Срок за записване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По е-мейл: 17.00 часа 23 май 2019 година (важи за клубове-членове на федерацията)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За индивидуални участници по е-мейл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fldChar w:fldCharType="begin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instrText xml:space="preserve"> HYPERLINK "mailto:btfederation@gmail.com" </w:instrTex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fldChar w:fldCharType="separate"/>
            </w:r>
            <w:r>
              <w:rPr>
                <w:rStyle w:val="3"/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btfederation@gmail.com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fldChar w:fldCharType="end"/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или записване на място в Интерната на 24.05.2019 г. 16.00 - 18.00 часа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Плащане на такса участие/резервирано настаняване: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А.  С банков превод по банкова сметка: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   Титуляр: БФ “Триатлон”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  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IBAN BG92 UNCR 7630 1007 3366 00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 xml:space="preserve">   BIC UNCRBGSF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Б. В брой 24.05.2019 16.00 - 18.00 часа - Интернат - Сандански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Програма</w:t>
            </w:r>
          </w:p>
        </w:tc>
        <w:tc>
          <w:tcPr>
            <w:tcW w:w="9879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24 май 2019 - пристигане и настаняване на участниците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24 май 2019 - запознаване с трасето за колоездене - 18.30 часа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                        запознаване с трасето за бягане - 19.00 часа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25 май 2019 - 1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4.00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 - 1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.25 часа - зона за смяна, надписване състезателите</w:t>
            </w:r>
          </w:p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 xml:space="preserve">                        1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4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.30 часа - старт</w:t>
            </w:r>
          </w:p>
          <w:p>
            <w:pPr>
              <w:widowControl w:val="0"/>
              <w:wordWrap/>
              <w:spacing w:line="360" w:lineRule="auto"/>
              <w:ind w:firstLine="1446" w:firstLineChars="60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1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5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.30 часа - награждаване на победители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7" w:type="dxa"/>
          </w:tcPr>
          <w:p>
            <w:pPr>
              <w:widowControl w:val="0"/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bg-BG"/>
              </w:rPr>
              <w:t>Забележка</w:t>
            </w:r>
          </w:p>
        </w:tc>
        <w:tc>
          <w:tcPr>
            <w:tcW w:w="9879" w:type="dxa"/>
          </w:tcPr>
          <w:p>
            <w:pPr>
              <w:widowControl w:val="0"/>
              <w:numPr>
                <w:ilvl w:val="0"/>
                <w:numId w:val="1"/>
              </w:numPr>
              <w:wordWrap/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За състезатели, картотекирани към клубове-членове на БФ “Триатлон”, състезанието е с ранг на ДП за в.групи 4 и 5, а за тези от 3 в.група - с ранг на турнир по триатлон.</w:t>
            </w:r>
          </w:p>
          <w:p>
            <w:pPr>
              <w:widowControl w:val="0"/>
              <w:numPr>
                <w:ilvl w:val="0"/>
                <w:numId w:val="1"/>
              </w:numPr>
              <w:wordWrap/>
              <w:spacing w:line="360" w:lineRule="auto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Тези състезатели ще носят точки за оценка на клуба според мястото, което са заели в общото класиране за състезанието като цяло.</w:t>
            </w:r>
          </w:p>
          <w:p>
            <w:pPr>
              <w:widowControl w:val="0"/>
              <w:numPr>
                <w:ilvl w:val="0"/>
                <w:numId w:val="1"/>
              </w:numPr>
              <w:wordWrap/>
              <w:spacing w:line="360" w:lineRule="auto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При голям брой участиници се допуска разделяне на стартовете по възрастови групи.</w:t>
            </w:r>
          </w:p>
        </w:tc>
      </w:tr>
    </w:tbl>
    <w:p>
      <w:pPr>
        <w:wordWrap w:val="0"/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bg-BG"/>
        </w:rPr>
      </w:pPr>
    </w:p>
    <w:sectPr>
      <w:pgSz w:w="16838" w:h="11906" w:orient="landscape"/>
      <w:pgMar w:top="1293" w:right="1270" w:bottom="1293" w:left="1270" w:header="720" w:footer="720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7C54AB"/>
    <w:multiLevelType w:val="singleLevel"/>
    <w:tmpl w:val="787C54A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52E93"/>
    <w:rsid w:val="02D77A7E"/>
    <w:rsid w:val="04852E93"/>
    <w:rsid w:val="0FD1470A"/>
    <w:rsid w:val="14970A45"/>
    <w:rsid w:val="3D524D96"/>
    <w:rsid w:val="3F6C7184"/>
    <w:rsid w:val="4742107D"/>
    <w:rsid w:val="4AD93C16"/>
    <w:rsid w:val="4D535D29"/>
    <w:rsid w:val="508D1E38"/>
    <w:rsid w:val="667933E3"/>
    <w:rsid w:val="6F5634F7"/>
    <w:rsid w:val="76AE31B7"/>
    <w:rsid w:val="7FA23D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2019-02-25T14:18:00Z</dcterms:created>
  <dc:creator>User</dc:creator>
  <cp:lastModifiedBy>Irena Chukanova</cp:lastModifiedBy>
  <cp:lastPrinted>2019-02-26T12:27:00Z</cp:lastPrinted>
  <dcterms:modified xsi:type="dcterms:W3CDTF">2019-04-20T07:51:49Z</dcterms:modified>
  <dc:title>ТРИАТЛОН “КАМЧИЯ 2019” - ДЪЛГА ДИСТАНЦИЯ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1033-10.2.0.7646</vt:lpwstr>
  </property>
</Properties>
</file>